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100"/>
      </w:pPr>
      <w:r>
        <w:rPr>
          <w:rFonts w:ascii="Poppins" w:hAnsi="Poppins"/>
          <w:b/>
          <w:i w:val="0"/>
          <w:color w:val="FF823C"/>
          <w:sz w:val="19"/>
        </w:rPr>
        <w:t>LVL HAUS TOOLKIT | HR &amp; WORKFORCE</w:t>
      </w:r>
    </w:p>
    <w:p>
      <w:pPr>
        <w:spacing w:after="100"/>
      </w:pPr>
      <w:r>
        <w:rPr>
          <w:rFonts w:ascii="Poppins" w:hAnsi="Poppins"/>
          <w:b/>
          <w:i w:val="0"/>
          <w:color w:val="2B3D6C"/>
          <w:sz w:val="50"/>
        </w:rPr>
        <w:t>30-60-90 Day New-Hire Check-In Kit</w:t>
      </w:r>
    </w:p>
    <w:p>
      <w:pPr>
        <w:spacing w:after="280"/>
      </w:pPr>
      <w:r>
        <w:rPr>
          <w:rFonts w:ascii="Prompt" w:hAnsi="Prompt"/>
          <w:b w:val="0"/>
          <w:i w:val="0"/>
          <w:color w:val="2B3149"/>
          <w:sz w:val="24"/>
        </w:rPr>
        <w:t>Three structured conversations for clearer expectations, earlier support, and documented follow-through.</w:t>
      </w:r>
    </w:p>
    <w:tbl>
      <w:tblPr>
        <w:tblW w:type="auto" w:w="0"/>
        <w:jc w:val="center"/>
        <w:tblLayout w:type="fixed"/>
        <w:tblLook w:firstColumn="1" w:firstRow="1" w:lastColumn="0" w:lastRow="0" w:noHBand="0" w:noVBand="1" w:val="04A0"/>
      </w:tblPr>
      <w:tblGrid>
        <w:gridCol w:w="5083"/>
        <w:gridCol w:w="5083"/>
      </w:tblGrid>
      <w:tr>
        <w:tc>
          <w:tcPr>
            <w:tcW w:type="dxa" w:w="1700"/>
            <w:tcMar>
              <w:top w:w="120" w:type="dxa"/>
              <w:start w:w="150" w:type="dxa"/>
              <w:bottom w:w="120" w:type="dxa"/>
              <w:end w:w="150" w:type="dxa"/>
            </w:tcMar>
            <w:vAlign w:val="center"/>
            <w:shd w:fill="2B3D6C"/>
          </w:tcPr>
          <w:p>
            <w:pPr>
              <w:jc w:val="center"/>
            </w:pPr>
            <w:r>
              <w:rPr>
                <w:rFonts w:ascii="Poppins" w:hAnsi="Poppins"/>
                <w:b/>
                <w:i w:val="0"/>
                <w:color w:val="FFFFFF"/>
                <w:sz w:val="17"/>
              </w:rPr>
              <w:t>PURPOSE</w:t>
            </w:r>
          </w:p>
        </w:tc>
        <w:tc>
          <w:tcPr>
            <w:tcW w:type="dxa" w:w="7660"/>
            <w:tcMar>
              <w:top w:w="120" w:type="dxa"/>
              <w:start w:w="150" w:type="dxa"/>
              <w:bottom w:w="120" w:type="dxa"/>
              <w:end w:w="150" w:type="dxa"/>
            </w:tcMar>
            <w:vAlign w:val="center"/>
            <w:shd w:fill="E4F0F8"/>
          </w:tcPr>
          <w:p>
            <w:r>
              <w:rPr>
                <w:rFonts w:ascii="Prompt" w:hAnsi="Prompt"/>
                <w:b w:val="0"/>
                <w:i w:val="0"/>
                <w:color w:val="2B3149"/>
                <w:sz w:val="19"/>
              </w:rPr>
              <w:t>Help managers and employees align on role expectations, progress, support needs, and next actions throughout the first 90 days.</w:t>
            </w:r>
          </w:p>
        </w:tc>
      </w:tr>
      <w:tr>
        <w:tc>
          <w:tcPr>
            <w:tcW w:type="dxa" w:w="1700"/>
            <w:tcMar>
              <w:top w:w="120" w:type="dxa"/>
              <w:start w:w="150" w:type="dxa"/>
              <w:bottom w:w="120" w:type="dxa"/>
              <w:end w:w="150" w:type="dxa"/>
            </w:tcMar>
            <w:vAlign w:val="center"/>
            <w:shd w:fill="2B3D6C"/>
          </w:tcPr>
          <w:p>
            <w:pPr>
              <w:jc w:val="center"/>
            </w:pPr>
            <w:r>
              <w:rPr>
                <w:rFonts w:ascii="Poppins" w:hAnsi="Poppins"/>
                <w:b/>
                <w:i w:val="0"/>
                <w:color w:val="FFFFFF"/>
                <w:sz w:val="17"/>
              </w:rPr>
              <w:t>BEST FOR</w:t>
            </w:r>
          </w:p>
        </w:tc>
        <w:tc>
          <w:tcPr>
            <w:tcW w:type="dxa" w:w="7660"/>
            <w:tcMar>
              <w:top w:w="120" w:type="dxa"/>
              <w:start w:w="150" w:type="dxa"/>
              <w:bottom w:w="120" w:type="dxa"/>
              <w:end w:w="150" w:type="dxa"/>
            </w:tcMar>
            <w:vAlign w:val="center"/>
            <w:shd w:fill="FFEDDB"/>
          </w:tcPr>
          <w:p>
            <w:r>
              <w:rPr>
                <w:rFonts w:ascii="Prompt" w:hAnsi="Prompt"/>
                <w:b w:val="0"/>
                <w:i w:val="0"/>
                <w:color w:val="2B3149"/>
                <w:sz w:val="19"/>
              </w:rPr>
              <w:t>Managers, HR partners, and new employees. Use each section as a conversation guide and retain documentation according to organizational policy.</w:t>
            </w:r>
          </w:p>
        </w:tc>
      </w:tr>
    </w:tbl>
    <w:p/>
    <w:tbl>
      <w:tblPr>
        <w:tblW w:type="auto" w:w="0"/>
        <w:jc w:val="center"/>
        <w:tblLayout w:type="fixed"/>
        <w:tblLook w:firstColumn="1" w:firstRow="1" w:lastColumn="0" w:lastRow="0" w:noHBand="0" w:noVBand="1" w:val="04A0"/>
      </w:tblPr>
      <w:tblGrid>
        <w:gridCol w:w="2541"/>
        <w:gridCol w:w="2541"/>
        <w:gridCol w:w="2541"/>
        <w:gridCol w:w="2541"/>
      </w:tblGrid>
      <w:tr>
        <w:tc>
          <w:tcPr>
            <w:tcW w:type="dxa" w:w="1500"/>
            <w:tcMar>
              <w:top w:w="95" w:type="dxa"/>
              <w:start w:w="110" w:type="dxa"/>
              <w:bottom w:w="95" w:type="dxa"/>
              <w:end w:w="110" w:type="dxa"/>
            </w:tcMar>
            <w:shd w:fill="E4F0F8"/>
          </w:tcPr>
          <w:p>
            <w:r>
              <w:rPr>
                <w:rFonts w:ascii="Poppins" w:hAnsi="Poppins"/>
                <w:b/>
                <w:i w:val="0"/>
                <w:color w:val="2B3D6C"/>
                <w:sz w:val="16"/>
              </w:rPr>
              <w:t>Employee name</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c>
          <w:tcPr>
            <w:tcW w:type="dxa" w:w="1500"/>
            <w:tcMar>
              <w:top w:w="95" w:type="dxa"/>
              <w:start w:w="110" w:type="dxa"/>
              <w:bottom w:w="95" w:type="dxa"/>
              <w:end w:w="110" w:type="dxa"/>
            </w:tcMar>
            <w:shd w:fill="E4F0F8"/>
          </w:tcPr>
          <w:p>
            <w:r>
              <w:rPr>
                <w:rFonts w:ascii="Poppins" w:hAnsi="Poppins"/>
                <w:b/>
                <w:i w:val="0"/>
                <w:color w:val="2B3D6C"/>
                <w:sz w:val="16"/>
              </w:rPr>
              <w:t>Role / department</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r>
      <w:tr>
        <w:tc>
          <w:tcPr>
            <w:tcW w:type="dxa" w:w="1500"/>
            <w:tcMar>
              <w:top w:w="95" w:type="dxa"/>
              <w:start w:w="110" w:type="dxa"/>
              <w:bottom w:w="95" w:type="dxa"/>
              <w:end w:w="110" w:type="dxa"/>
            </w:tcMar>
            <w:shd w:fill="E4F0F8"/>
          </w:tcPr>
          <w:p>
            <w:r>
              <w:rPr>
                <w:rFonts w:ascii="Poppins" w:hAnsi="Poppins"/>
                <w:b/>
                <w:i w:val="0"/>
                <w:color w:val="2B3D6C"/>
                <w:sz w:val="16"/>
              </w:rPr>
              <w:t>Manager</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c>
          <w:tcPr>
            <w:tcW w:type="dxa" w:w="1500"/>
            <w:tcMar>
              <w:top w:w="95" w:type="dxa"/>
              <w:start w:w="110" w:type="dxa"/>
              <w:bottom w:w="95" w:type="dxa"/>
              <w:end w:w="110" w:type="dxa"/>
            </w:tcMar>
            <w:shd w:fill="E4F0F8"/>
          </w:tcPr>
          <w:p>
            <w:r>
              <w:rPr>
                <w:rFonts w:ascii="Poppins" w:hAnsi="Poppins"/>
                <w:b/>
                <w:i w:val="0"/>
                <w:color w:val="2B3D6C"/>
                <w:sz w:val="16"/>
              </w:rPr>
              <w:t>Start date</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r>
      <w:tr>
        <w:tc>
          <w:tcPr>
            <w:tcW w:type="dxa" w:w="1500"/>
            <w:tcMar>
              <w:top w:w="95" w:type="dxa"/>
              <w:start w:w="110" w:type="dxa"/>
              <w:bottom w:w="95" w:type="dxa"/>
              <w:end w:w="110" w:type="dxa"/>
            </w:tcMar>
            <w:shd w:fill="E4F0F8"/>
          </w:tcPr>
          <w:p>
            <w:r>
              <w:rPr>
                <w:rFonts w:ascii="Poppins" w:hAnsi="Poppins"/>
                <w:b/>
                <w:i w:val="0"/>
                <w:color w:val="2B3D6C"/>
                <w:sz w:val="16"/>
              </w:rPr>
              <w:t>Work location</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c>
          <w:tcPr>
            <w:tcW w:type="dxa" w:w="1500"/>
            <w:tcMar>
              <w:top w:w="95" w:type="dxa"/>
              <w:start w:w="110" w:type="dxa"/>
              <w:bottom w:w="95" w:type="dxa"/>
              <w:end w:w="110" w:type="dxa"/>
            </w:tcMar>
            <w:shd w:fill="E4F0F8"/>
          </w:tcPr>
          <w:p>
            <w:r>
              <w:rPr>
                <w:rFonts w:ascii="Poppins" w:hAnsi="Poppins"/>
                <w:b/>
                <w:i w:val="0"/>
                <w:color w:val="2B3D6C"/>
                <w:sz w:val="16"/>
              </w:rPr>
              <w:t>Review period</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r>
      <w:tr>
        <w:tc>
          <w:tcPr>
            <w:tcW w:type="dxa" w:w="1500"/>
            <w:tcMar>
              <w:top w:w="95" w:type="dxa"/>
              <w:start w:w="110" w:type="dxa"/>
              <w:bottom w:w="95" w:type="dxa"/>
              <w:end w:w="110" w:type="dxa"/>
            </w:tcMar>
            <w:shd w:fill="E4F0F8"/>
          </w:tcPr>
          <w:p>
            <w:r>
              <w:rPr>
                <w:rFonts w:ascii="Poppins" w:hAnsi="Poppins"/>
                <w:b/>
                <w:i w:val="0"/>
                <w:color w:val="2B3D6C"/>
                <w:sz w:val="16"/>
              </w:rPr>
              <w:t>Meeting date</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c>
          <w:tcPr>
            <w:tcW w:type="dxa" w:w="1500"/>
            <w:tcMar>
              <w:top w:w="95" w:type="dxa"/>
              <w:start w:w="110" w:type="dxa"/>
              <w:bottom w:w="95" w:type="dxa"/>
              <w:end w:w="110" w:type="dxa"/>
            </w:tcMar>
            <w:shd w:fill="E4F0F8"/>
          </w:tcPr>
          <w:p>
            <w:r>
              <w:rPr>
                <w:rFonts w:ascii="Poppins" w:hAnsi="Poppins"/>
                <w:b/>
                <w:i w:val="0"/>
                <w:color w:val="2B3D6C"/>
                <w:sz w:val="16"/>
              </w:rPr>
              <w:t>HR partner</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r>
    </w:tbl>
    <w:p/>
    <w:p>
      <w:pPr>
        <w:pStyle w:val="Heading1"/>
      </w:pPr>
      <w:r>
        <w:t>30-day check-in | Orientation and clarity</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The employee can explain the role's core responsibilities and near-term priorities.</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Required systems, equipment, access, policies, and training are available or assigned.</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The manager clarified what success looks like during the next 30 days.</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The employee identified questions, barriers, workload concerns, or additional support needs.</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Early feedback was specific, balanced, and supported by examples.</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Action items have owners and completion dates.</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bl>
    <w:p>
      <w:pPr>
        <w:pStyle w:val="Heading1"/>
      </w:pPr>
      <w:r>
        <w:t>30-day discussion notes</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pStyle w:val="Heading1"/>
      </w:pPr>
      <w:r>
        <w:t>Review and sign-off</w:t>
      </w:r>
    </w:p>
    <w:tbl>
      <w:tblPr>
        <w:tblW w:type="auto" w:w="0"/>
        <w:jc w:val="center"/>
        <w:tblLayout w:type="fixed"/>
        <w:tblLook w:firstColumn="1" w:firstRow="1" w:lastColumn="0" w:lastRow="0" w:noHBand="0" w:noVBand="1" w:val="04A0"/>
      </w:tblPr>
      <w:tblGrid>
        <w:gridCol w:w="3389"/>
        <w:gridCol w:w="3389"/>
        <w:gridCol w:w="3389"/>
      </w:tblGrid>
      <w:tr>
        <w:tc>
          <w:tcPr>
            <w:tcW w:type="dxa" w:w="2050"/>
            <w:tcMar>
              <w:top w:w="120" w:type="dxa"/>
              <w:start w:w="110" w:type="dxa"/>
              <w:bottom w:w="120" w:type="dxa"/>
              <w:end w:w="110" w:type="dxa"/>
            </w:tcMar>
            <w:shd w:fill="E4F0F8"/>
          </w:tcPr>
          <w:p>
            <w:r>
              <w:rPr>
                <w:rFonts w:ascii="Poppins" w:hAnsi="Poppins"/>
                <w:b/>
                <w:i w:val="0"/>
                <w:color w:val="2B3D6C"/>
                <w:sz w:val="17"/>
              </w:rPr>
              <w:t>Employee</w:t>
            </w:r>
          </w:p>
        </w:tc>
        <w:tc>
          <w:tcPr>
            <w:tcW w:type="dxa" w:w="5000"/>
            <w:tcMar>
              <w:top w:w="120" w:type="dxa"/>
              <w:start w:w="110" w:type="dxa"/>
              <w:bottom w:w="120" w:type="dxa"/>
              <w:end w:w="110" w:type="dxa"/>
            </w:tcMar>
          </w:tcPr>
          <w:p>
            <w:r>
              <w:rPr>
                <w:rFonts w:ascii="Prompt" w:hAnsi="Prompt"/>
                <w:b w:val="0"/>
                <w:i w:val="0"/>
                <w:color w:val="7A8494"/>
                <w:sz w:val="18"/>
              </w:rPr>
              <w:t>______________________________________</w:t>
            </w:r>
          </w:p>
        </w:tc>
        <w:tc>
          <w:tcPr>
            <w:tcW w:type="dxa" w:w="2310"/>
            <w:tcMar>
              <w:top w:w="120" w:type="dxa"/>
              <w:start w:w="110" w:type="dxa"/>
              <w:bottom w:w="120" w:type="dxa"/>
              <w:end w:w="110" w:type="dxa"/>
            </w:tcMar>
          </w:tcPr>
          <w:p>
            <w:r>
              <w:rPr>
                <w:rFonts w:ascii="Prompt" w:hAnsi="Prompt"/>
                <w:b w:val="0"/>
                <w:i w:val="0"/>
                <w:color w:val="2B3149"/>
                <w:sz w:val="18"/>
              </w:rPr>
              <w:t>Date: __________</w:t>
            </w:r>
          </w:p>
        </w:tc>
      </w:tr>
      <w:tr>
        <w:tc>
          <w:tcPr>
            <w:tcW w:type="dxa" w:w="2050"/>
            <w:tcMar>
              <w:top w:w="120" w:type="dxa"/>
              <w:start w:w="110" w:type="dxa"/>
              <w:bottom w:w="120" w:type="dxa"/>
              <w:end w:w="110" w:type="dxa"/>
            </w:tcMar>
            <w:shd w:fill="E4F0F8"/>
          </w:tcPr>
          <w:p>
            <w:r>
              <w:rPr>
                <w:rFonts w:ascii="Poppins" w:hAnsi="Poppins"/>
                <w:b/>
                <w:i w:val="0"/>
                <w:color w:val="2B3D6C"/>
                <w:sz w:val="17"/>
              </w:rPr>
              <w:t>Manager</w:t>
            </w:r>
          </w:p>
        </w:tc>
        <w:tc>
          <w:tcPr>
            <w:tcW w:type="dxa" w:w="5000"/>
            <w:tcMar>
              <w:top w:w="120" w:type="dxa"/>
              <w:start w:w="110" w:type="dxa"/>
              <w:bottom w:w="120" w:type="dxa"/>
              <w:end w:w="110" w:type="dxa"/>
            </w:tcMar>
          </w:tcPr>
          <w:p>
            <w:r>
              <w:rPr>
                <w:rFonts w:ascii="Prompt" w:hAnsi="Prompt"/>
                <w:b w:val="0"/>
                <w:i w:val="0"/>
                <w:color w:val="7A8494"/>
                <w:sz w:val="18"/>
              </w:rPr>
              <w:t>______________________________________</w:t>
            </w:r>
          </w:p>
        </w:tc>
        <w:tc>
          <w:tcPr>
            <w:tcW w:type="dxa" w:w="2310"/>
            <w:tcMar>
              <w:top w:w="120" w:type="dxa"/>
              <w:start w:w="110" w:type="dxa"/>
              <w:bottom w:w="120" w:type="dxa"/>
              <w:end w:w="110" w:type="dxa"/>
            </w:tcMar>
          </w:tcPr>
          <w:p>
            <w:r>
              <w:rPr>
                <w:rFonts w:ascii="Prompt" w:hAnsi="Prompt"/>
                <w:b w:val="0"/>
                <w:i w:val="0"/>
                <w:color w:val="2B3149"/>
                <w:sz w:val="18"/>
              </w:rPr>
              <w:t>Date: __________</w:t>
            </w:r>
          </w:p>
        </w:tc>
      </w:tr>
    </w:tbl>
    <w:p>
      <w:r>
        <w:br w:type="page"/>
      </w:r>
    </w:p>
    <w:p>
      <w:pPr>
        <w:pStyle w:val="Heading1"/>
      </w:pPr>
      <w:r>
        <w:t>60-day check-in | Progress and capability</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Progress against the 30-day action plan was reviewed.</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Role knowledge, quality, reliability, communication, and collaboration were discussed.</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The employee received clear examples of strengths and development priorities.</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Training, coaching, workload, or process changes were identified where needed.</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Goals for days 61-90 are measurable and connected to role expectations.</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Any concern requiring HR support or a separate performance process was escalated appropriately.</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bl>
    <w:p>
      <w:pPr>
        <w:pStyle w:val="Heading1"/>
      </w:pPr>
      <w:r>
        <w:t>60-day discussion notes</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pStyle w:val="Heading1"/>
      </w:pPr>
      <w:r>
        <w:t>Review and sign-off</w:t>
      </w:r>
    </w:p>
    <w:tbl>
      <w:tblPr>
        <w:tblW w:type="auto" w:w="0"/>
        <w:jc w:val="center"/>
        <w:tblLayout w:type="fixed"/>
        <w:tblLook w:firstColumn="1" w:firstRow="1" w:lastColumn="0" w:lastRow="0" w:noHBand="0" w:noVBand="1" w:val="04A0"/>
      </w:tblPr>
      <w:tblGrid>
        <w:gridCol w:w="3389"/>
        <w:gridCol w:w="3389"/>
        <w:gridCol w:w="3389"/>
      </w:tblGrid>
      <w:tr>
        <w:tc>
          <w:tcPr>
            <w:tcW w:type="dxa" w:w="2050"/>
            <w:tcMar>
              <w:top w:w="120" w:type="dxa"/>
              <w:start w:w="110" w:type="dxa"/>
              <w:bottom w:w="120" w:type="dxa"/>
              <w:end w:w="110" w:type="dxa"/>
            </w:tcMar>
            <w:shd w:fill="E4F0F8"/>
          </w:tcPr>
          <w:p>
            <w:r>
              <w:rPr>
                <w:rFonts w:ascii="Poppins" w:hAnsi="Poppins"/>
                <w:b/>
                <w:i w:val="0"/>
                <w:color w:val="2B3D6C"/>
                <w:sz w:val="17"/>
              </w:rPr>
              <w:t>Employee</w:t>
            </w:r>
          </w:p>
        </w:tc>
        <w:tc>
          <w:tcPr>
            <w:tcW w:type="dxa" w:w="5000"/>
            <w:tcMar>
              <w:top w:w="120" w:type="dxa"/>
              <w:start w:w="110" w:type="dxa"/>
              <w:bottom w:w="120" w:type="dxa"/>
              <w:end w:w="110" w:type="dxa"/>
            </w:tcMar>
          </w:tcPr>
          <w:p>
            <w:r>
              <w:rPr>
                <w:rFonts w:ascii="Prompt" w:hAnsi="Prompt"/>
                <w:b w:val="0"/>
                <w:i w:val="0"/>
                <w:color w:val="7A8494"/>
                <w:sz w:val="18"/>
              </w:rPr>
              <w:t>______________________________________</w:t>
            </w:r>
          </w:p>
        </w:tc>
        <w:tc>
          <w:tcPr>
            <w:tcW w:type="dxa" w:w="2310"/>
            <w:tcMar>
              <w:top w:w="120" w:type="dxa"/>
              <w:start w:w="110" w:type="dxa"/>
              <w:bottom w:w="120" w:type="dxa"/>
              <w:end w:w="110" w:type="dxa"/>
            </w:tcMar>
          </w:tcPr>
          <w:p>
            <w:r>
              <w:rPr>
                <w:rFonts w:ascii="Prompt" w:hAnsi="Prompt"/>
                <w:b w:val="0"/>
                <w:i w:val="0"/>
                <w:color w:val="2B3149"/>
                <w:sz w:val="18"/>
              </w:rPr>
              <w:t>Date: __________</w:t>
            </w:r>
          </w:p>
        </w:tc>
      </w:tr>
      <w:tr>
        <w:tc>
          <w:tcPr>
            <w:tcW w:type="dxa" w:w="2050"/>
            <w:tcMar>
              <w:top w:w="120" w:type="dxa"/>
              <w:start w:w="110" w:type="dxa"/>
              <w:bottom w:w="120" w:type="dxa"/>
              <w:end w:w="110" w:type="dxa"/>
            </w:tcMar>
            <w:shd w:fill="E4F0F8"/>
          </w:tcPr>
          <w:p>
            <w:r>
              <w:rPr>
                <w:rFonts w:ascii="Poppins" w:hAnsi="Poppins"/>
                <w:b/>
                <w:i w:val="0"/>
                <w:color w:val="2B3D6C"/>
                <w:sz w:val="17"/>
              </w:rPr>
              <w:t>Manager</w:t>
            </w:r>
          </w:p>
        </w:tc>
        <w:tc>
          <w:tcPr>
            <w:tcW w:type="dxa" w:w="5000"/>
            <w:tcMar>
              <w:top w:w="120" w:type="dxa"/>
              <w:start w:w="110" w:type="dxa"/>
              <w:bottom w:w="120" w:type="dxa"/>
              <w:end w:w="110" w:type="dxa"/>
            </w:tcMar>
          </w:tcPr>
          <w:p>
            <w:r>
              <w:rPr>
                <w:rFonts w:ascii="Prompt" w:hAnsi="Prompt"/>
                <w:b w:val="0"/>
                <w:i w:val="0"/>
                <w:color w:val="7A8494"/>
                <w:sz w:val="18"/>
              </w:rPr>
              <w:t>______________________________________</w:t>
            </w:r>
          </w:p>
        </w:tc>
        <w:tc>
          <w:tcPr>
            <w:tcW w:type="dxa" w:w="2310"/>
            <w:tcMar>
              <w:top w:w="120" w:type="dxa"/>
              <w:start w:w="110" w:type="dxa"/>
              <w:bottom w:w="120" w:type="dxa"/>
              <w:end w:w="110" w:type="dxa"/>
            </w:tcMar>
          </w:tcPr>
          <w:p>
            <w:r>
              <w:rPr>
                <w:rFonts w:ascii="Prompt" w:hAnsi="Prompt"/>
                <w:b w:val="0"/>
                <w:i w:val="0"/>
                <w:color w:val="2B3149"/>
                <w:sz w:val="18"/>
              </w:rPr>
              <w:t>Date: __________</w:t>
            </w:r>
          </w:p>
        </w:tc>
      </w:tr>
    </w:tbl>
    <w:p>
      <w:r>
        <w:br w:type="page"/>
      </w:r>
    </w:p>
    <w:p>
      <w:pPr>
        <w:pStyle w:val="Heading1"/>
      </w:pPr>
      <w:r>
        <w:t>90-day check-in | Alignment and next-stage plan</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The employee's overall progress and examples of contribution were reviewed.</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Outstanding onboarding items or barriers were resolved or assigned.</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Ongoing performance expectations and recurring responsibilities were confirmed.</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Development goals, learning priorities, and future check-in cadence were agreed.</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The employee had an opportunity to share onboarding feedback and recommendations.</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The manager documented the outcome and any follow-up required under organizational policy.</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bl>
    <w:p>
      <w:pPr>
        <w:pStyle w:val="Heading1"/>
      </w:pPr>
      <w:r>
        <w:t>90-day discussion notes</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pStyle w:val="Heading1"/>
      </w:pPr>
      <w:r>
        <w:t>Review and sign-off</w:t>
      </w:r>
    </w:p>
    <w:tbl>
      <w:tblPr>
        <w:tblW w:type="auto" w:w="0"/>
        <w:jc w:val="center"/>
        <w:tblLayout w:type="fixed"/>
        <w:tblLook w:firstColumn="1" w:firstRow="1" w:lastColumn="0" w:lastRow="0" w:noHBand="0" w:noVBand="1" w:val="04A0"/>
      </w:tblPr>
      <w:tblGrid>
        <w:gridCol w:w="3389"/>
        <w:gridCol w:w="3389"/>
        <w:gridCol w:w="3389"/>
      </w:tblGrid>
      <w:tr>
        <w:tc>
          <w:tcPr>
            <w:tcW w:type="dxa" w:w="2050"/>
            <w:tcMar>
              <w:top w:w="120" w:type="dxa"/>
              <w:start w:w="110" w:type="dxa"/>
              <w:bottom w:w="120" w:type="dxa"/>
              <w:end w:w="110" w:type="dxa"/>
            </w:tcMar>
            <w:shd w:fill="E4F0F8"/>
          </w:tcPr>
          <w:p>
            <w:r>
              <w:rPr>
                <w:rFonts w:ascii="Poppins" w:hAnsi="Poppins"/>
                <w:b/>
                <w:i w:val="0"/>
                <w:color w:val="2B3D6C"/>
                <w:sz w:val="17"/>
              </w:rPr>
              <w:t>Employee</w:t>
            </w:r>
          </w:p>
        </w:tc>
        <w:tc>
          <w:tcPr>
            <w:tcW w:type="dxa" w:w="5000"/>
            <w:tcMar>
              <w:top w:w="120" w:type="dxa"/>
              <w:start w:w="110" w:type="dxa"/>
              <w:bottom w:w="120" w:type="dxa"/>
              <w:end w:w="110" w:type="dxa"/>
            </w:tcMar>
          </w:tcPr>
          <w:p>
            <w:r>
              <w:rPr>
                <w:rFonts w:ascii="Prompt" w:hAnsi="Prompt"/>
                <w:b w:val="0"/>
                <w:i w:val="0"/>
                <w:color w:val="7A8494"/>
                <w:sz w:val="18"/>
              </w:rPr>
              <w:t>______________________________________</w:t>
            </w:r>
          </w:p>
        </w:tc>
        <w:tc>
          <w:tcPr>
            <w:tcW w:type="dxa" w:w="2310"/>
            <w:tcMar>
              <w:top w:w="120" w:type="dxa"/>
              <w:start w:w="110" w:type="dxa"/>
              <w:bottom w:w="120" w:type="dxa"/>
              <w:end w:w="110" w:type="dxa"/>
            </w:tcMar>
          </w:tcPr>
          <w:p>
            <w:r>
              <w:rPr>
                <w:rFonts w:ascii="Prompt" w:hAnsi="Prompt"/>
                <w:b w:val="0"/>
                <w:i w:val="0"/>
                <w:color w:val="2B3149"/>
                <w:sz w:val="18"/>
              </w:rPr>
              <w:t>Date: __________</w:t>
            </w:r>
          </w:p>
        </w:tc>
      </w:tr>
      <w:tr>
        <w:tc>
          <w:tcPr>
            <w:tcW w:type="dxa" w:w="2050"/>
            <w:tcMar>
              <w:top w:w="120" w:type="dxa"/>
              <w:start w:w="110" w:type="dxa"/>
              <w:bottom w:w="120" w:type="dxa"/>
              <w:end w:w="110" w:type="dxa"/>
            </w:tcMar>
            <w:shd w:fill="E4F0F8"/>
          </w:tcPr>
          <w:p>
            <w:r>
              <w:rPr>
                <w:rFonts w:ascii="Poppins" w:hAnsi="Poppins"/>
                <w:b/>
                <w:i w:val="0"/>
                <w:color w:val="2B3D6C"/>
                <w:sz w:val="17"/>
              </w:rPr>
              <w:t>Manager</w:t>
            </w:r>
          </w:p>
        </w:tc>
        <w:tc>
          <w:tcPr>
            <w:tcW w:type="dxa" w:w="5000"/>
            <w:tcMar>
              <w:top w:w="120" w:type="dxa"/>
              <w:start w:w="110" w:type="dxa"/>
              <w:bottom w:w="120" w:type="dxa"/>
              <w:end w:w="110" w:type="dxa"/>
            </w:tcMar>
          </w:tcPr>
          <w:p>
            <w:r>
              <w:rPr>
                <w:rFonts w:ascii="Prompt" w:hAnsi="Prompt"/>
                <w:b w:val="0"/>
                <w:i w:val="0"/>
                <w:color w:val="7A8494"/>
                <w:sz w:val="18"/>
              </w:rPr>
              <w:t>______________________________________</w:t>
            </w:r>
          </w:p>
        </w:tc>
        <w:tc>
          <w:tcPr>
            <w:tcW w:type="dxa" w:w="2310"/>
            <w:tcMar>
              <w:top w:w="120" w:type="dxa"/>
              <w:start w:w="110" w:type="dxa"/>
              <w:bottom w:w="120" w:type="dxa"/>
              <w:end w:w="110" w:type="dxa"/>
            </w:tcMar>
          </w:tcPr>
          <w:p>
            <w:r>
              <w:rPr>
                <w:rFonts w:ascii="Prompt" w:hAnsi="Prompt"/>
                <w:b w:val="0"/>
                <w:i w:val="0"/>
                <w:color w:val="2B3149"/>
                <w:sz w:val="18"/>
              </w:rPr>
              <w:t>Date: __________</w:t>
            </w:r>
          </w:p>
        </w:tc>
      </w:tr>
      <w:tr>
        <w:tc>
          <w:tcPr>
            <w:tcW w:type="dxa" w:w="2050"/>
            <w:tcMar>
              <w:top w:w="120" w:type="dxa"/>
              <w:start w:w="110" w:type="dxa"/>
              <w:bottom w:w="120" w:type="dxa"/>
              <w:end w:w="110" w:type="dxa"/>
            </w:tcMar>
            <w:shd w:fill="E4F0F8"/>
          </w:tcPr>
          <w:p>
            <w:r>
              <w:rPr>
                <w:rFonts w:ascii="Poppins" w:hAnsi="Poppins"/>
                <w:b/>
                <w:i w:val="0"/>
                <w:color w:val="2B3D6C"/>
                <w:sz w:val="17"/>
              </w:rPr>
              <w:t>HR, if applicable</w:t>
            </w:r>
          </w:p>
        </w:tc>
        <w:tc>
          <w:tcPr>
            <w:tcW w:type="dxa" w:w="5000"/>
            <w:tcMar>
              <w:top w:w="120" w:type="dxa"/>
              <w:start w:w="110" w:type="dxa"/>
              <w:bottom w:w="120" w:type="dxa"/>
              <w:end w:w="110" w:type="dxa"/>
            </w:tcMar>
          </w:tcPr>
          <w:p>
            <w:r>
              <w:rPr>
                <w:rFonts w:ascii="Prompt" w:hAnsi="Prompt"/>
                <w:b w:val="0"/>
                <w:i w:val="0"/>
                <w:color w:val="7A8494"/>
                <w:sz w:val="18"/>
              </w:rPr>
              <w:t>______________________________________</w:t>
            </w:r>
          </w:p>
        </w:tc>
        <w:tc>
          <w:tcPr>
            <w:tcW w:type="dxa" w:w="2310"/>
            <w:tcMar>
              <w:top w:w="120" w:type="dxa"/>
              <w:start w:w="110" w:type="dxa"/>
              <w:bottom w:w="120" w:type="dxa"/>
              <w:end w:w="110" w:type="dxa"/>
            </w:tcMar>
          </w:tcPr>
          <w:p>
            <w:r>
              <w:rPr>
                <w:rFonts w:ascii="Prompt" w:hAnsi="Prompt"/>
                <w:b w:val="0"/>
                <w:i w:val="0"/>
                <w:color w:val="2B3149"/>
                <w:sz w:val="18"/>
              </w:rPr>
              <w:t>Date: __________</w:t>
            </w:r>
          </w:p>
        </w:tc>
      </w:tr>
    </w:tbl>
    <w:p>
      <w:pPr>
        <w:pStyle w:val="Heading1"/>
      </w:pPr>
      <w:r>
        <w:t>Action plan</w:t>
      </w:r>
    </w:p>
    <w:tbl>
      <w:tblPr>
        <w:tblW w:type="auto" w:w="0"/>
        <w:jc w:val="center"/>
        <w:tblLayout w:type="fixed"/>
        <w:tblLook w:firstColumn="1" w:firstRow="1" w:lastColumn="0" w:lastRow="0" w:noHBand="0" w:noVBand="1" w:val="04A0"/>
      </w:tblPr>
      <w:tblGrid>
        <w:gridCol w:w="2541"/>
        <w:gridCol w:w="2541"/>
        <w:gridCol w:w="2541"/>
        <w:gridCol w:w="2541"/>
      </w:tblGrid>
      <w:tr>
        <w:trPr>
          <w:tblHeader w:val="true"/>
        </w:trPr>
        <w:tc>
          <w:tcPr>
            <w:tcW w:type="dxa" w:w="4200"/>
            <w:tcMar>
              <w:top w:w="90" w:type="dxa"/>
              <w:start w:w="120" w:type="dxa"/>
              <w:bottom w:w="90" w:type="dxa"/>
              <w:end w:w="120" w:type="dxa"/>
            </w:tcMar>
            <w:shd w:fill="2B3D6C"/>
          </w:tcPr>
          <w:p>
            <w:r>
              <w:rPr>
                <w:rFonts w:ascii="Poppins" w:hAnsi="Poppins"/>
                <w:b/>
                <w:i w:val="0"/>
                <w:color w:val="FFFFFF"/>
                <w:sz w:val="16"/>
              </w:rPr>
              <w:t>ACTION / SUPPORT NEEDED</w:t>
            </w:r>
          </w:p>
        </w:tc>
        <w:tc>
          <w:tcPr>
            <w:tcW w:type="dxa" w:w="1800"/>
            <w:tcMar>
              <w:top w:w="90" w:type="dxa"/>
              <w:start w:w="120" w:type="dxa"/>
              <w:bottom w:w="90" w:type="dxa"/>
              <w:end w:w="120" w:type="dxa"/>
            </w:tcMar>
            <w:shd w:fill="2B3D6C"/>
          </w:tcPr>
          <w:p>
            <w:r>
              <w:rPr>
                <w:rFonts w:ascii="Poppins" w:hAnsi="Poppins"/>
                <w:b/>
                <w:i w:val="0"/>
                <w:color w:val="FFFFFF"/>
                <w:sz w:val="16"/>
              </w:rPr>
              <w:t>OWNER</w:t>
            </w:r>
          </w:p>
        </w:tc>
        <w:tc>
          <w:tcPr>
            <w:tcW w:type="dxa" w:w="1800"/>
            <w:tcMar>
              <w:top w:w="90" w:type="dxa"/>
              <w:start w:w="120" w:type="dxa"/>
              <w:bottom w:w="90" w:type="dxa"/>
              <w:end w:w="120" w:type="dxa"/>
            </w:tcMar>
            <w:shd w:fill="2B3D6C"/>
          </w:tcPr>
          <w:p>
            <w:r>
              <w:rPr>
                <w:rFonts w:ascii="Poppins" w:hAnsi="Poppins"/>
                <w:b/>
                <w:i w:val="0"/>
                <w:color w:val="FFFFFF"/>
                <w:sz w:val="16"/>
              </w:rPr>
              <w:t>DUE DATE</w:t>
            </w:r>
          </w:p>
        </w:tc>
        <w:tc>
          <w:tcPr>
            <w:tcW w:type="dxa" w:w="1560"/>
            <w:tcMar>
              <w:top w:w="90" w:type="dxa"/>
              <w:start w:w="120" w:type="dxa"/>
              <w:bottom w:w="90" w:type="dxa"/>
              <w:end w:w="120" w:type="dxa"/>
            </w:tcMar>
            <w:shd w:fill="2B3D6C"/>
          </w:tcPr>
          <w:p>
            <w:r>
              <w:rPr>
                <w:rFonts w:ascii="Poppins" w:hAnsi="Poppins"/>
                <w:b/>
                <w:i w:val="0"/>
                <w:color w:val="FFFFFF"/>
                <w:sz w:val="16"/>
              </w:rPr>
              <w:t>STATUS</w:t>
            </w:r>
          </w:p>
        </w:tc>
      </w:tr>
      <w:tr>
        <w:tc>
          <w:tcPr>
            <w:tcW w:type="dxa" w:w="4200"/>
            <w:tcMar>
              <w:top w:w="140" w:type="dxa"/>
              <w:start w:w="110" w:type="dxa"/>
              <w:bottom w:w="140" w:type="dxa"/>
              <w:end w:w="110" w:type="dxa"/>
            </w:tcMar>
            <w:shd w:fill="E4F0F8"/>
          </w:tcPr>
          <w:p>
            <w:r>
              <w:rPr>
                <w:rFonts w:ascii="Prompt" w:hAnsi="Prompt"/>
                <w:b w:val="0"/>
                <w:i w:val="0"/>
                <w:color w:val="2B3149"/>
                <w:sz w:val="18"/>
              </w:rPr>
              <w:t xml:space="preserve"> </w:t>
            </w:r>
          </w:p>
        </w:tc>
        <w:tc>
          <w:tcPr>
            <w:tcW w:type="dxa" w:w="1800"/>
            <w:tcMar>
              <w:top w:w="140" w:type="dxa"/>
              <w:start w:w="110" w:type="dxa"/>
              <w:bottom w:w="140" w:type="dxa"/>
              <w:end w:w="110" w:type="dxa"/>
            </w:tcMar>
            <w:shd w:fill="E4F0F8"/>
          </w:tcPr>
          <w:p>
            <w:r>
              <w:rPr>
                <w:rFonts w:ascii="Prompt" w:hAnsi="Prompt"/>
                <w:b w:val="0"/>
                <w:i w:val="0"/>
                <w:color w:val="2B3149"/>
                <w:sz w:val="18"/>
              </w:rPr>
              <w:t xml:space="preserve"> </w:t>
            </w:r>
          </w:p>
        </w:tc>
        <w:tc>
          <w:tcPr>
            <w:tcW w:type="dxa" w:w="1800"/>
            <w:tcMar>
              <w:top w:w="140" w:type="dxa"/>
              <w:start w:w="110" w:type="dxa"/>
              <w:bottom w:w="140" w:type="dxa"/>
              <w:end w:w="110" w:type="dxa"/>
            </w:tcMar>
            <w:shd w:fill="E4F0F8"/>
          </w:tcPr>
          <w:p>
            <w:r>
              <w:rPr>
                <w:rFonts w:ascii="Prompt" w:hAnsi="Prompt"/>
                <w:b w:val="0"/>
                <w:i w:val="0"/>
                <w:color w:val="2B3149"/>
                <w:sz w:val="18"/>
              </w:rPr>
              <w:t xml:space="preserve"> </w:t>
            </w:r>
          </w:p>
        </w:tc>
        <w:tc>
          <w:tcPr>
            <w:tcW w:type="dxa" w:w="1560"/>
            <w:tcMar>
              <w:top w:w="140" w:type="dxa"/>
              <w:start w:w="110" w:type="dxa"/>
              <w:bottom w:w="140" w:type="dxa"/>
              <w:end w:w="110" w:type="dxa"/>
            </w:tcMar>
            <w:shd w:fill="E4F0F8"/>
          </w:tcPr>
          <w:p>
            <w:r>
              <w:rPr>
                <w:rFonts w:ascii="Prompt" w:hAnsi="Prompt"/>
                <w:b w:val="0"/>
                <w:i w:val="0"/>
                <w:color w:val="2B3149"/>
                <w:sz w:val="18"/>
              </w:rPr>
              <w:t xml:space="preserve"> </w:t>
            </w:r>
          </w:p>
        </w:tc>
      </w:tr>
      <w:tr>
        <w:tc>
          <w:tcPr>
            <w:tcW w:type="dxa" w:w="4200"/>
            <w:tcMar>
              <w:top w:w="140" w:type="dxa"/>
              <w:start w:w="110" w:type="dxa"/>
              <w:bottom w:w="140" w:type="dxa"/>
              <w:end w:w="110" w:type="dxa"/>
            </w:tcMar>
            <w:shd w:fill="F7FAFC"/>
          </w:tcPr>
          <w:p>
            <w:r>
              <w:rPr>
                <w:rFonts w:ascii="Prompt" w:hAnsi="Prompt"/>
                <w:b w:val="0"/>
                <w:i w:val="0"/>
                <w:color w:val="2B3149"/>
                <w:sz w:val="18"/>
              </w:rPr>
              <w:t xml:space="preserve"> </w:t>
            </w:r>
          </w:p>
        </w:tc>
        <w:tc>
          <w:tcPr>
            <w:tcW w:type="dxa" w:w="1800"/>
            <w:tcMar>
              <w:top w:w="140" w:type="dxa"/>
              <w:start w:w="110" w:type="dxa"/>
              <w:bottom w:w="140" w:type="dxa"/>
              <w:end w:w="110" w:type="dxa"/>
            </w:tcMar>
            <w:shd w:fill="F7FAFC"/>
          </w:tcPr>
          <w:p>
            <w:r>
              <w:rPr>
                <w:rFonts w:ascii="Prompt" w:hAnsi="Prompt"/>
                <w:b w:val="0"/>
                <w:i w:val="0"/>
                <w:color w:val="2B3149"/>
                <w:sz w:val="18"/>
              </w:rPr>
              <w:t xml:space="preserve"> </w:t>
            </w:r>
          </w:p>
        </w:tc>
        <w:tc>
          <w:tcPr>
            <w:tcW w:type="dxa" w:w="1800"/>
            <w:tcMar>
              <w:top w:w="140" w:type="dxa"/>
              <w:start w:w="110" w:type="dxa"/>
              <w:bottom w:w="140" w:type="dxa"/>
              <w:end w:w="110" w:type="dxa"/>
            </w:tcMar>
            <w:shd w:fill="F7FAFC"/>
          </w:tcPr>
          <w:p>
            <w:r>
              <w:rPr>
                <w:rFonts w:ascii="Prompt" w:hAnsi="Prompt"/>
                <w:b w:val="0"/>
                <w:i w:val="0"/>
                <w:color w:val="2B3149"/>
                <w:sz w:val="18"/>
              </w:rPr>
              <w:t xml:space="preserve"> </w:t>
            </w:r>
          </w:p>
        </w:tc>
        <w:tc>
          <w:tcPr>
            <w:tcW w:type="dxa" w:w="1560"/>
            <w:tcMar>
              <w:top w:w="140" w:type="dxa"/>
              <w:start w:w="110" w:type="dxa"/>
              <w:bottom w:w="140" w:type="dxa"/>
              <w:end w:w="110" w:type="dxa"/>
            </w:tcMar>
            <w:shd w:fill="F7FAFC"/>
          </w:tcPr>
          <w:p>
            <w:r>
              <w:rPr>
                <w:rFonts w:ascii="Prompt" w:hAnsi="Prompt"/>
                <w:b w:val="0"/>
                <w:i w:val="0"/>
                <w:color w:val="2B3149"/>
                <w:sz w:val="18"/>
              </w:rPr>
              <w:t xml:space="preserve"> </w:t>
            </w:r>
          </w:p>
        </w:tc>
      </w:tr>
      <w:tr>
        <w:tc>
          <w:tcPr>
            <w:tcW w:type="dxa" w:w="4200"/>
            <w:tcMar>
              <w:top w:w="140" w:type="dxa"/>
              <w:start w:w="110" w:type="dxa"/>
              <w:bottom w:w="140" w:type="dxa"/>
              <w:end w:w="110" w:type="dxa"/>
            </w:tcMar>
            <w:shd w:fill="E4F0F8"/>
          </w:tcPr>
          <w:p>
            <w:r>
              <w:rPr>
                <w:rFonts w:ascii="Prompt" w:hAnsi="Prompt"/>
                <w:b w:val="0"/>
                <w:i w:val="0"/>
                <w:color w:val="2B3149"/>
                <w:sz w:val="18"/>
              </w:rPr>
              <w:t xml:space="preserve"> </w:t>
            </w:r>
          </w:p>
        </w:tc>
        <w:tc>
          <w:tcPr>
            <w:tcW w:type="dxa" w:w="1800"/>
            <w:tcMar>
              <w:top w:w="140" w:type="dxa"/>
              <w:start w:w="110" w:type="dxa"/>
              <w:bottom w:w="140" w:type="dxa"/>
              <w:end w:w="110" w:type="dxa"/>
            </w:tcMar>
            <w:shd w:fill="E4F0F8"/>
          </w:tcPr>
          <w:p>
            <w:r>
              <w:rPr>
                <w:rFonts w:ascii="Prompt" w:hAnsi="Prompt"/>
                <w:b w:val="0"/>
                <w:i w:val="0"/>
                <w:color w:val="2B3149"/>
                <w:sz w:val="18"/>
              </w:rPr>
              <w:t xml:space="preserve"> </w:t>
            </w:r>
          </w:p>
        </w:tc>
        <w:tc>
          <w:tcPr>
            <w:tcW w:type="dxa" w:w="1800"/>
            <w:tcMar>
              <w:top w:w="140" w:type="dxa"/>
              <w:start w:w="110" w:type="dxa"/>
              <w:bottom w:w="140" w:type="dxa"/>
              <w:end w:w="110" w:type="dxa"/>
            </w:tcMar>
            <w:shd w:fill="E4F0F8"/>
          </w:tcPr>
          <w:p>
            <w:r>
              <w:rPr>
                <w:rFonts w:ascii="Prompt" w:hAnsi="Prompt"/>
                <w:b w:val="0"/>
                <w:i w:val="0"/>
                <w:color w:val="2B3149"/>
                <w:sz w:val="18"/>
              </w:rPr>
              <w:t xml:space="preserve"> </w:t>
            </w:r>
          </w:p>
        </w:tc>
        <w:tc>
          <w:tcPr>
            <w:tcW w:type="dxa" w:w="1560"/>
            <w:tcMar>
              <w:top w:w="140" w:type="dxa"/>
              <w:start w:w="110" w:type="dxa"/>
              <w:bottom w:w="140" w:type="dxa"/>
              <w:end w:w="110" w:type="dxa"/>
            </w:tcMar>
            <w:shd w:fill="E4F0F8"/>
          </w:tcPr>
          <w:p>
            <w:r>
              <w:rPr>
                <w:rFonts w:ascii="Prompt" w:hAnsi="Prompt"/>
                <w:b w:val="0"/>
                <w:i w:val="0"/>
                <w:color w:val="2B3149"/>
                <w:sz w:val="18"/>
              </w:rPr>
              <w:t xml:space="preserve"> </w:t>
            </w:r>
          </w:p>
        </w:tc>
      </w:tr>
      <w:tr>
        <w:tc>
          <w:tcPr>
            <w:tcW w:type="dxa" w:w="4200"/>
            <w:tcMar>
              <w:top w:w="140" w:type="dxa"/>
              <w:start w:w="110" w:type="dxa"/>
              <w:bottom w:w="140" w:type="dxa"/>
              <w:end w:w="110" w:type="dxa"/>
            </w:tcMar>
            <w:shd w:fill="F7FAFC"/>
          </w:tcPr>
          <w:p>
            <w:r>
              <w:rPr>
                <w:rFonts w:ascii="Prompt" w:hAnsi="Prompt"/>
                <w:b w:val="0"/>
                <w:i w:val="0"/>
                <w:color w:val="2B3149"/>
                <w:sz w:val="18"/>
              </w:rPr>
              <w:t xml:space="preserve"> </w:t>
            </w:r>
          </w:p>
        </w:tc>
        <w:tc>
          <w:tcPr>
            <w:tcW w:type="dxa" w:w="1800"/>
            <w:tcMar>
              <w:top w:w="140" w:type="dxa"/>
              <w:start w:w="110" w:type="dxa"/>
              <w:bottom w:w="140" w:type="dxa"/>
              <w:end w:w="110" w:type="dxa"/>
            </w:tcMar>
            <w:shd w:fill="F7FAFC"/>
          </w:tcPr>
          <w:p>
            <w:r>
              <w:rPr>
                <w:rFonts w:ascii="Prompt" w:hAnsi="Prompt"/>
                <w:b w:val="0"/>
                <w:i w:val="0"/>
                <w:color w:val="2B3149"/>
                <w:sz w:val="18"/>
              </w:rPr>
              <w:t xml:space="preserve"> </w:t>
            </w:r>
          </w:p>
        </w:tc>
        <w:tc>
          <w:tcPr>
            <w:tcW w:type="dxa" w:w="1800"/>
            <w:tcMar>
              <w:top w:w="140" w:type="dxa"/>
              <w:start w:w="110" w:type="dxa"/>
              <w:bottom w:w="140" w:type="dxa"/>
              <w:end w:w="110" w:type="dxa"/>
            </w:tcMar>
            <w:shd w:fill="F7FAFC"/>
          </w:tcPr>
          <w:p>
            <w:r>
              <w:rPr>
                <w:rFonts w:ascii="Prompt" w:hAnsi="Prompt"/>
                <w:b w:val="0"/>
                <w:i w:val="0"/>
                <w:color w:val="2B3149"/>
                <w:sz w:val="18"/>
              </w:rPr>
              <w:t xml:space="preserve"> </w:t>
            </w:r>
          </w:p>
        </w:tc>
        <w:tc>
          <w:tcPr>
            <w:tcW w:type="dxa" w:w="1560"/>
            <w:tcMar>
              <w:top w:w="140" w:type="dxa"/>
              <w:start w:w="110" w:type="dxa"/>
              <w:bottom w:w="140" w:type="dxa"/>
              <w:end w:w="110" w:type="dxa"/>
            </w:tcMar>
            <w:shd w:fill="F7FAFC"/>
          </w:tcPr>
          <w:p>
            <w:r>
              <w:rPr>
                <w:rFonts w:ascii="Prompt" w:hAnsi="Prompt"/>
                <w:b w:val="0"/>
                <w:i w:val="0"/>
                <w:color w:val="2B3149"/>
                <w:sz w:val="18"/>
              </w:rPr>
              <w:t xml:space="preserve"> </w:t>
            </w:r>
          </w:p>
        </w:tc>
      </w:tr>
      <w:tr>
        <w:tc>
          <w:tcPr>
            <w:tcW w:type="dxa" w:w="4200"/>
            <w:tcMar>
              <w:top w:w="140" w:type="dxa"/>
              <w:start w:w="110" w:type="dxa"/>
              <w:bottom w:w="140" w:type="dxa"/>
              <w:end w:w="110" w:type="dxa"/>
            </w:tcMar>
            <w:shd w:fill="E4F0F8"/>
          </w:tcPr>
          <w:p>
            <w:r>
              <w:rPr>
                <w:rFonts w:ascii="Prompt" w:hAnsi="Prompt"/>
                <w:b w:val="0"/>
                <w:i w:val="0"/>
                <w:color w:val="2B3149"/>
                <w:sz w:val="18"/>
              </w:rPr>
              <w:t xml:space="preserve"> </w:t>
            </w:r>
          </w:p>
        </w:tc>
        <w:tc>
          <w:tcPr>
            <w:tcW w:type="dxa" w:w="1800"/>
            <w:tcMar>
              <w:top w:w="140" w:type="dxa"/>
              <w:start w:w="110" w:type="dxa"/>
              <w:bottom w:w="140" w:type="dxa"/>
              <w:end w:w="110" w:type="dxa"/>
            </w:tcMar>
            <w:shd w:fill="E4F0F8"/>
          </w:tcPr>
          <w:p>
            <w:r>
              <w:rPr>
                <w:rFonts w:ascii="Prompt" w:hAnsi="Prompt"/>
                <w:b w:val="0"/>
                <w:i w:val="0"/>
                <w:color w:val="2B3149"/>
                <w:sz w:val="18"/>
              </w:rPr>
              <w:t xml:space="preserve"> </w:t>
            </w:r>
          </w:p>
        </w:tc>
        <w:tc>
          <w:tcPr>
            <w:tcW w:type="dxa" w:w="1800"/>
            <w:tcMar>
              <w:top w:w="140" w:type="dxa"/>
              <w:start w:w="110" w:type="dxa"/>
              <w:bottom w:w="140" w:type="dxa"/>
              <w:end w:w="110" w:type="dxa"/>
            </w:tcMar>
            <w:shd w:fill="E4F0F8"/>
          </w:tcPr>
          <w:p>
            <w:r>
              <w:rPr>
                <w:rFonts w:ascii="Prompt" w:hAnsi="Prompt"/>
                <w:b w:val="0"/>
                <w:i w:val="0"/>
                <w:color w:val="2B3149"/>
                <w:sz w:val="18"/>
              </w:rPr>
              <w:t xml:space="preserve"> </w:t>
            </w:r>
          </w:p>
        </w:tc>
        <w:tc>
          <w:tcPr>
            <w:tcW w:type="dxa" w:w="1560"/>
            <w:tcMar>
              <w:top w:w="140" w:type="dxa"/>
              <w:start w:w="110" w:type="dxa"/>
              <w:bottom w:w="140" w:type="dxa"/>
              <w:end w:w="110" w:type="dxa"/>
            </w:tcMar>
            <w:shd w:fill="E4F0F8"/>
          </w:tcPr>
          <w:p>
            <w:r>
              <w:rPr>
                <w:rFonts w:ascii="Prompt" w:hAnsi="Prompt"/>
                <w:b w:val="0"/>
                <w:i w:val="0"/>
                <w:color w:val="2B3149"/>
                <w:sz w:val="18"/>
              </w:rPr>
              <w:t xml:space="preserve"> </w:t>
            </w:r>
          </w:p>
        </w:tc>
      </w:tr>
    </w:tbl>
    <w:p>
      <w:pPr>
        <w:pStyle w:val="Heading1"/>
      </w:pPr>
      <w:r>
        <w:t>Reference links</w:t>
      </w:r>
    </w:p>
    <w:p>
      <w:pPr>
        <w:pStyle w:val="ListBullet"/>
        <w:spacing w:after="60"/>
        <w:ind w:left="432" w:hanging="202"/>
      </w:pPr>
      <w:r>
        <w:rPr>
          <w:rFonts w:ascii="Prompt" w:hAnsi="Prompt"/>
          <w:b/>
          <w:i w:val="0"/>
          <w:color w:val="2B3149"/>
          <w:sz w:val="17"/>
        </w:rPr>
        <w:t xml:space="preserve">U.S. Department of Labor new-hire resources: </w:t>
      </w:r>
      <w:r>
        <w:rPr>
          <w:rFonts w:ascii="Prompt" w:hAnsi="Prompt"/>
          <w:b w:val="0"/>
          <w:i w:val="0"/>
          <w:color w:val="356FC4"/>
          <w:sz w:val="17"/>
        </w:rPr>
        <w:t>https://www.dol.gov/general/topic/hiring</w:t>
      </w:r>
    </w:p>
    <w:p>
      <w:pPr>
        <w:pStyle w:val="ListBullet"/>
        <w:spacing w:after="60"/>
        <w:ind w:left="432" w:hanging="202"/>
      </w:pPr>
      <w:r>
        <w:rPr>
          <w:rFonts w:ascii="Prompt" w:hAnsi="Prompt"/>
          <w:b/>
          <w:i w:val="0"/>
          <w:color w:val="2B3149"/>
          <w:sz w:val="17"/>
        </w:rPr>
        <w:t xml:space="preserve">Lvl Haus Resources: </w:t>
      </w:r>
      <w:r>
        <w:rPr>
          <w:rFonts w:ascii="Prompt" w:hAnsi="Prompt"/>
          <w:b w:val="0"/>
          <w:i w:val="0"/>
          <w:color w:val="356FC4"/>
          <w:sz w:val="17"/>
        </w:rPr>
        <w:t>https://www.lvlhaus.com/resources/</w:t>
      </w:r>
    </w:p>
    <w:p>
      <w:pPr>
        <w:spacing w:before="160" w:after="0"/>
      </w:pPr>
      <w:r>
        <w:rPr>
          <w:rFonts w:ascii="Prompt" w:hAnsi="Prompt"/>
          <w:b/>
          <w:i w:val="0"/>
          <w:color w:val="2B3D6C"/>
          <w:sz w:val="17"/>
        </w:rPr>
        <w:t xml:space="preserve">Educational use only. </w:t>
      </w:r>
      <w:r>
        <w:rPr>
          <w:rFonts w:ascii="Prompt" w:hAnsi="Prompt"/>
          <w:b w:val="0"/>
          <w:i w:val="0"/>
          <w:color w:val="2B3149"/>
          <w:sz w:val="17"/>
        </w:rPr>
        <w:t>This toolkit is a general operational aid, not legal, tax, payroll, benefits, safety, or other professional advice. Requirements change and may differ by jurisdiction and organization. Verify current authoritative guidance and consult qualified advisors before acting.</w:t>
      </w:r>
    </w:p>
    <w:p>
      <w:pPr>
        <w:spacing w:before="40" w:after="0"/>
      </w:pPr>
      <w:r>
        <w:rPr>
          <w:rFonts w:ascii="Prompt" w:hAnsi="Prompt"/>
          <w:b w:val="0"/>
          <w:i w:val="0"/>
          <w:color w:val="667085"/>
          <w:sz w:val="16"/>
        </w:rPr>
        <w:t>Version 1.0 | Last reviewed August 21, 2026 | © 2026 Lvl Haus LLC</w:t>
      </w:r>
    </w:p>
    <w:sectPr w:rsidR="00FC693F" w:rsidRPr="0006063C" w:rsidSect="00034616">
      <w:headerReference w:type="default" r:id="rId9"/>
      <w:footerReference w:type="default" r:id="rId10"/>
      <w:pgSz w:w="12240" w:h="15840"/>
      <w:pgMar w:top="1037" w:right="1037" w:bottom="979"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Prompt" w:hAnsi="Prompt"/>
        <w:b/>
        <w:i w:val="0"/>
        <w:color w:val="2B3D6C"/>
        <w:sz w:val="17"/>
      </w:rPr>
      <w:t>LVL HAUS  |  lvlhaus.com  |  hello@lvlhaus.com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1234440" cy="619192"/>
          <wp:docPr id="1" name="Picture 1"/>
          <wp:cNvGraphicFramePr>
            <a:graphicFrameLocks noChangeAspect="1"/>
          </wp:cNvGraphicFramePr>
          <a:graphic>
            <a:graphicData uri="http://schemas.openxmlformats.org/drawingml/2006/picture">
              <pic:pic>
                <pic:nvPicPr>
                  <pic:cNvPr id="0" name="brandimg-002.png"/>
                  <pic:cNvPicPr/>
                </pic:nvPicPr>
                <pic:blipFill>
                  <a:blip r:embed="rId1"/>
                  <a:stretch>
                    <a:fillRect/>
                  </a:stretch>
                </pic:blipFill>
                <pic:spPr>
                  <a:xfrm>
                    <a:off x="0" y="0"/>
                    <a:ext cx="1234440" cy="619192"/>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Prompt" w:hAnsi="Prompt"/>
      <w:color w:val="2B314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Poppins" w:hAnsi="Poppins"/>
      <w:b/>
      <w:bCs/>
      <w:color w:val="2B3D6C"/>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Poppins" w:hAnsi="Poppins"/>
      <w:b/>
      <w:bCs/>
      <w:color w:val="2B3D6C"/>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Poppins" w:hAnsi="Poppins"/>
      <w:b/>
      <w:bCs/>
      <w:color w:val="FF823C"/>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 60 90 Day Check In Kit</dc:title>
  <dc:subject>Lvl Haus Toolkit</dc:subject>
  <dc:creator>Lvl Haus LLC</dc:creator>
  <cp:keywords>Lvl Haus, employer compliance, checklist, toolkit</cp:keywords>
  <dc:description>generated by python-docx</dc:description>
  <cp:lastModifiedBy/>
  <cp:revision>1</cp:revision>
  <dcterms:created xsi:type="dcterms:W3CDTF">2013-12-23T23:15:00Z</dcterms:created>
  <dcterms:modified xsi:type="dcterms:W3CDTF">2013-12-23T23:15:00Z</dcterms:modified>
  <cp:category/>
</cp:coreProperties>
</file>